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8745D" w:rsidTr="00813C12">
        <w:tc>
          <w:tcPr>
            <w:tcW w:w="7393" w:type="dxa"/>
            <w:hideMark/>
          </w:tcPr>
          <w:p w:rsidR="00D8745D" w:rsidRDefault="00D8745D" w:rsidP="00813C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D8745D" w:rsidRDefault="00D8745D" w:rsidP="00813C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Директор МКОУ СОШ №3 п. Михайловка</w:t>
            </w:r>
          </w:p>
          <w:p w:rsidR="00D8745D" w:rsidRDefault="00D8745D" w:rsidP="00813C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______________</w:t>
            </w:r>
          </w:p>
          <w:p w:rsidR="00D8745D" w:rsidRDefault="00D8745D" w:rsidP="00813C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«        »_______ 2024</w:t>
            </w:r>
            <w:r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7393" w:type="dxa"/>
          </w:tcPr>
          <w:p w:rsidR="00D8745D" w:rsidRDefault="00D8745D" w:rsidP="00813C12">
            <w:pPr>
              <w:jc w:val="center"/>
              <w:rPr>
                <w:b/>
                <w:lang w:eastAsia="en-US"/>
              </w:rPr>
            </w:pPr>
          </w:p>
        </w:tc>
      </w:tr>
    </w:tbl>
    <w:p w:rsidR="00D8745D" w:rsidRDefault="00D8745D" w:rsidP="00D8745D">
      <w:pPr>
        <w:jc w:val="center"/>
        <w:rPr>
          <w:b/>
        </w:rPr>
      </w:pPr>
      <w:r>
        <w:rPr>
          <w:b/>
        </w:rPr>
        <w:t>План</w:t>
      </w:r>
    </w:p>
    <w:p w:rsidR="00D8745D" w:rsidRDefault="00D8745D" w:rsidP="00D8745D">
      <w:pPr>
        <w:jc w:val="center"/>
        <w:rPr>
          <w:b/>
        </w:rPr>
      </w:pPr>
      <w:r>
        <w:rPr>
          <w:b/>
        </w:rPr>
        <w:t>раб</w:t>
      </w:r>
      <w:r w:rsidR="00603C03">
        <w:rPr>
          <w:b/>
        </w:rPr>
        <w:t>оты социального педагога на 2024-2025</w:t>
      </w:r>
      <w:bookmarkStart w:id="0" w:name="_GoBack"/>
      <w:bookmarkEnd w:id="0"/>
      <w:r>
        <w:rPr>
          <w:b/>
        </w:rPr>
        <w:t xml:space="preserve"> учебный год</w:t>
      </w:r>
    </w:p>
    <w:p w:rsidR="00D8745D" w:rsidRDefault="00D8745D" w:rsidP="00D8745D">
      <w:pPr>
        <w:jc w:val="both"/>
      </w:pPr>
      <w:r>
        <w:rPr>
          <w:b/>
        </w:rPr>
        <w:t xml:space="preserve">     Цель: </w:t>
      </w:r>
      <w:r>
        <w:t xml:space="preserve"> Создание благоприятных условий (социальных, физических, нравственных) для развития социальных компетенций личности учащегося в сотрудничестве с семьей и школой.</w:t>
      </w:r>
    </w:p>
    <w:p w:rsidR="00D8745D" w:rsidRDefault="00D8745D" w:rsidP="00D8745D">
      <w:pPr>
        <w:jc w:val="both"/>
        <w:rPr>
          <w:b/>
          <w:i/>
        </w:rPr>
      </w:pPr>
      <w:r>
        <w:rPr>
          <w:b/>
          <w:i/>
        </w:rPr>
        <w:t>Задачи:</w:t>
      </w:r>
    </w:p>
    <w:p w:rsidR="00D8745D" w:rsidRDefault="00D8745D" w:rsidP="00D874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изучать причины, негативно влияющие на посещаемость и успеваемость учащихся (в том числе детей с ОВЗ*), их интересов и склонностей.</w:t>
      </w:r>
    </w:p>
    <w:p w:rsidR="00D8745D" w:rsidRDefault="00D8745D" w:rsidP="00D874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Изучать проблемы в семьях, отрицательно влияющие на здоровье, успеваемость, посещаемость учащихся, препятствующих  социальной адаптации.</w:t>
      </w:r>
    </w:p>
    <w:p w:rsidR="00D8745D" w:rsidRDefault="00D8745D" w:rsidP="00D874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проблемы, запросы детей, оказывать все виды помощи, находящиеся в компетенции школы, с привлечением специалистов из соответствующих организаций. </w:t>
      </w:r>
    </w:p>
    <w:p w:rsidR="00D8745D" w:rsidRDefault="00D8745D" w:rsidP="00D874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защиту прав и интересов ребенка на всех инстанциях: педсоветы, КДН и ЗП, судебных и правоохранительных органах.</w:t>
      </w:r>
    </w:p>
    <w:p w:rsidR="00D8745D" w:rsidRPr="00DF3AFF" w:rsidRDefault="00D8745D" w:rsidP="00D874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контакты с соответствующими организациями по предупреждению правонарушений и безнадзорности, употреблению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никотиносодержащей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продукции, наркомании и алкоголизма среди учащихся школы.</w:t>
      </w:r>
    </w:p>
    <w:tbl>
      <w:tblPr>
        <w:tblStyle w:val="a4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269"/>
        <w:gridCol w:w="5519"/>
        <w:gridCol w:w="10"/>
        <w:gridCol w:w="2410"/>
        <w:gridCol w:w="1556"/>
        <w:gridCol w:w="2268"/>
      </w:tblGrid>
      <w:tr w:rsidR="00D8745D" w:rsidTr="00813C1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Ответственный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</w:tr>
      <w:tr w:rsidR="00D8745D" w:rsidTr="00813C1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Учебно-воспитательная деятельность 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1.Ведение банка данных учащихся, состоящих на </w:t>
            </w:r>
            <w:proofErr w:type="spellStart"/>
            <w:r>
              <w:rPr>
                <w:lang w:eastAsia="en-US"/>
              </w:rPr>
              <w:t>внутришкольном</w:t>
            </w:r>
            <w:proofErr w:type="spellEnd"/>
            <w:r>
              <w:rPr>
                <w:lang w:eastAsia="en-US"/>
              </w:rPr>
              <w:t xml:space="preserve"> учете, ОДН, КДН и ЗП,  сверка с инспекторами ОДН, КДН и ЗП ежеквартально.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2.Контроль успеваемости и посещаемости уроков учащимися, состоящими на ВШУ.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3.Посещение уроков с целью наблюдения  поведения обучающихся, уровнем общения с одноклассниками и учителями.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4.Проведение социально-педагогической диагностики учеников, состоящих на учете, находящихся в трудной жизненной ситуации.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5.Консультирование администрации школы по проблемам, возникающим в деятельности несовершеннолетних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5.Организация работы с учениками, имеющими проблемы в обучении, переведенными с академической задолженностью в следующий класс.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Социальный педагог, завуч по УВР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 течение      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 и 2 полугодие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учебного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Совещание при директоре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Совещание при завуче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Административная планерка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 классных руководителей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Административная планерка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профилактики</w:t>
            </w:r>
          </w:p>
        </w:tc>
      </w:tr>
      <w:tr w:rsidR="00D8745D" w:rsidTr="00813C12">
        <w:trPr>
          <w:trHeight w:val="41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II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 защита прав ребенка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учащихся, нуждающихся в социальной защите: учащиеся из малоимущих семей, учащиеся, находящиеся под опекой и  попечительством, дети-инвалиды.</w:t>
            </w:r>
          </w:p>
          <w:p w:rsidR="00D8745D" w:rsidRDefault="00D8745D" w:rsidP="00813C1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прав и интересов учащихся, в различных инстанциях: КДН и ЗП, судебные инстанции, при опросах и допросах в полиции, на Совете   профилактики; обращение особого внимания на детей, оказавшихся в трудной жизненной ситуации.</w:t>
            </w:r>
          </w:p>
          <w:p w:rsidR="00D8745D" w:rsidRDefault="00D8745D" w:rsidP="00813C1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социально-педагогической помощи ученикам в обучении,  разрешении социальных проблем при взаимодействии с классными руководителями, учителями.</w:t>
            </w:r>
          </w:p>
          <w:p w:rsidR="00D8745D" w:rsidRDefault="00D8745D" w:rsidP="00813C12">
            <w:pPr>
              <w:tabs>
                <w:tab w:val="left" w:pos="459"/>
              </w:tabs>
              <w:jc w:val="both"/>
            </w:pPr>
          </w:p>
          <w:p w:rsidR="00D8745D" w:rsidRPr="00F466DD" w:rsidRDefault="00D8745D" w:rsidP="00813C12">
            <w:pPr>
              <w:tabs>
                <w:tab w:val="left" w:pos="459"/>
              </w:tabs>
              <w:jc w:val="both"/>
            </w:pPr>
          </w:p>
          <w:p w:rsidR="00D8745D" w:rsidRPr="004860F5" w:rsidRDefault="00D8745D" w:rsidP="00813C1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</w:t>
            </w:r>
            <w:r w:rsidRPr="00C41026">
              <w:rPr>
                <w:rFonts w:ascii="Times New Roman" w:hAnsi="Times New Roman" w:cs="Times New Roman"/>
                <w:sz w:val="24"/>
                <w:szCs w:val="24"/>
              </w:rPr>
              <w:t>суицидального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школьников (в соответствии с планом формирования  навыков жизнестойкости)</w:t>
            </w:r>
          </w:p>
          <w:p w:rsidR="00D8745D" w:rsidRPr="00051F7F" w:rsidRDefault="00D8745D" w:rsidP="00813C1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подготовке представлений на </w:t>
            </w:r>
            <w:r w:rsidRPr="00051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1F7F">
              <w:rPr>
                <w:rFonts w:ascii="Times New Roman" w:hAnsi="Times New Roman" w:cs="Times New Roman"/>
                <w:sz w:val="24"/>
                <w:szCs w:val="24"/>
              </w:rPr>
              <w:t>ПМПК Черемховского района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классные       руководители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 классный руководитель,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педагогический коллектив, администрация.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Социальный педагог, психолог, классные руководители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течение года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плану работы ПМПК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Совещание при директоре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Административная планерка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профилактики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 классных руководителей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ПМПК</w:t>
            </w:r>
          </w:p>
        </w:tc>
      </w:tr>
      <w:tr w:rsidR="00D8745D" w:rsidTr="00813C12">
        <w:trPr>
          <w:trHeight w:val="6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III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социально-педагогической поддержки семье в формировании личности учащегося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1.Раннее выявление неблагополучных семей.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2.Посещение семей детей отклоняющегося поведения с целью выявления причин и условий, способствующих отклонениям в развитии этих детей, предупреждение ж/</w:t>
            </w:r>
            <w:proofErr w:type="gramStart"/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 xml:space="preserve"> с детьми.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3.Направление информации по итогам выявления в соответствующие инстанции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4.Создание банка данных по полным, неполным, </w:t>
            </w:r>
            <w:r>
              <w:rPr>
                <w:lang w:eastAsia="en-US"/>
              </w:rPr>
              <w:lastRenderedPageBreak/>
              <w:t>многодетным, приемным семьям, семьям с детьми, находящимися под опекой и попечительством, семей с одиноким родителем  и т.д.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5.Информация о создании безопасности жизнедеятельности несовершеннолетних,  в том числе,  о предотвращении употребления ПАВ и  необходимости здорового образа жизни в семье на родительских собраниях в школе и при посещении на дому.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6.Содействие вовлечения родителей в учебно-воспитательный процесс.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7. </w:t>
            </w:r>
            <w:proofErr w:type="gramStart"/>
            <w:r>
              <w:rPr>
                <w:lang w:eastAsia="en-US"/>
              </w:rPr>
              <w:t>Своевременная информация родителям о действующих  на территории Иркутской области и вновь вводимых законов, нормативных положений и т.д.</w:t>
            </w:r>
            <w:proofErr w:type="gramEnd"/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8.СПТ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Социальный педагог, педагогический коллектив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руководители,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Социальный педагог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Социальный педагог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классные руководители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классные руководители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классные руководители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Зам. по ВР, психолог, социальный педагог, классные руководители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течение          </w:t>
            </w:r>
            <w:r>
              <w:rPr>
                <w:lang w:eastAsia="en-US"/>
              </w:rPr>
              <w:lastRenderedPageBreak/>
              <w:t>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плану проведения СПТ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Совещание при директоре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Родительский комитет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Совещание при директоре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Родительский </w:t>
            </w:r>
            <w:r>
              <w:rPr>
                <w:lang w:eastAsia="en-US"/>
              </w:rPr>
              <w:lastRenderedPageBreak/>
              <w:t>комитет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 школы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 школы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профилактики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</w:tc>
      </w:tr>
      <w:tr w:rsidR="00D8745D" w:rsidTr="00813C12">
        <w:trPr>
          <w:trHeight w:val="44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IV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Профилактика правонарушений вредных привычек, безнадзорности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1.Изучение интересов и склонностей, способностей учащихся, включая их во внеурочную кружковую, общественно-полезную, культурно-массовую и спортивную работу. Сбор сведений о кружковой и секционной занятости учащихся группы риска.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2.Знакомство учащихся с правами и обязанностями школьников, записанных в Уставе школы, на классных часах, собраниях.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3.Профилактика правонарушений, безнадзорности (см. план «профилактика безнадзорности и правонарушений»)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4.Профилактика употребления </w:t>
            </w:r>
            <w:proofErr w:type="spellStart"/>
            <w:r>
              <w:rPr>
                <w:lang w:eastAsia="en-US"/>
              </w:rPr>
              <w:t>никотиносодержащих</w:t>
            </w:r>
            <w:proofErr w:type="spellEnd"/>
            <w:r>
              <w:rPr>
                <w:lang w:eastAsia="en-US"/>
              </w:rPr>
              <w:t xml:space="preserve"> веществ, алкоголя, наркомании:</w:t>
            </w:r>
          </w:p>
          <w:p w:rsidR="00D8745D" w:rsidRDefault="00D8745D" w:rsidP="00D8745D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обновление стенда актуальной информацией;</w:t>
            </w:r>
          </w:p>
          <w:p w:rsidR="00D8745D" w:rsidRDefault="00D8745D" w:rsidP="00813C12">
            <w:pPr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наглядной агитации</w:t>
            </w:r>
          </w:p>
          <w:p w:rsidR="00D8745D" w:rsidRDefault="00D8745D" w:rsidP="00D8745D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классных часов, бесед, лекций, с привлечением специалистов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 Месячник профилактики правонарушений, безнадзорности (по плану):</w:t>
            </w:r>
          </w:p>
          <w:p w:rsidR="00D8745D" w:rsidRDefault="00D8745D" w:rsidP="00D8745D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 с администрацией п. Михайловка, медицинскими работниками с целью выявления безнадзорных  и не обучающихся детей и подростков; </w:t>
            </w:r>
          </w:p>
          <w:p w:rsidR="00D8745D" w:rsidRDefault="00D8745D" w:rsidP="00D8745D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в соответствующие инстанции.</w:t>
            </w:r>
          </w:p>
          <w:p w:rsidR="00D8745D" w:rsidRDefault="00D8745D" w:rsidP="00D8745D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выпускников 9, 11 классов,  не занятых  учебой или работой, решение проблемы занятости через КДН и ЗП, ЦЗН и др.</w:t>
            </w:r>
          </w:p>
          <w:p w:rsidR="00D8745D" w:rsidRPr="00945413" w:rsidRDefault="00D8745D" w:rsidP="00D8745D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 на классных часах по профилактике детского травматизма на железной дороге и по правилам дорожного  движения, правилам поведения в школе.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Зам. директора по ВР, 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 инспектора ОДН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руководители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Классные руководители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социальный педагог, зам по ВР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Социальный педагог,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руководители 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инспектор ЛОВД, инспектор ОДН, инспектор ГИБДД и др.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lastRenderedPageBreak/>
              <w:t>В течение года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В течение года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В течение года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В течение года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Апрель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Май, июнь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Сентябрь,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Январь,</w:t>
            </w:r>
          </w:p>
          <w:p w:rsidR="00D8745D" w:rsidRPr="00945413" w:rsidRDefault="00D8745D" w:rsidP="00813C12">
            <w:pPr>
              <w:jc w:val="both"/>
              <w:rPr>
                <w:lang w:eastAsia="en-US"/>
              </w:rPr>
            </w:pPr>
            <w:r w:rsidRPr="00945413">
              <w:rPr>
                <w:lang w:eastAsia="en-US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Административная планерка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профилактики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 школы, ВК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Совет профилактики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 школы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</w:tc>
      </w:tr>
      <w:tr w:rsidR="00D8745D" w:rsidRPr="009E61A4" w:rsidTr="00813C1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lastRenderedPageBreak/>
              <w:t>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Организационно-методическая деятельность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tabs>
                <w:tab w:val="left" w:pos="49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1.Анализ и обобщение опыта социально-педагогической деятельности.</w:t>
            </w:r>
          </w:p>
          <w:p w:rsidR="00D8745D" w:rsidRDefault="00D8745D" w:rsidP="00813C12">
            <w:pPr>
              <w:tabs>
                <w:tab w:val="left" w:pos="49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2.Участие в методических секциях, семинарах, практикумах, конференциях различного уровня по социальным проблемам.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3.Накопление банка данных по методикам работы на основе изучения методической литературы, специальных изданий по социальной педагогике.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4.Повышение квалификации в соответствии с требованиями ФГОС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Социальный педагог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года.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течение года.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 классных руководителей</w:t>
            </w: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</w:p>
          <w:p w:rsidR="00D8745D" w:rsidRDefault="00D8745D" w:rsidP="00813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Сайт школы</w:t>
            </w:r>
          </w:p>
        </w:tc>
      </w:tr>
    </w:tbl>
    <w:p w:rsidR="00D8745D" w:rsidRDefault="00D8745D" w:rsidP="00D8745D">
      <w:pPr>
        <w:jc w:val="both"/>
      </w:pPr>
      <w:r>
        <w:tab/>
        <w:t xml:space="preserve"> </w:t>
      </w:r>
    </w:p>
    <w:p w:rsidR="00D8745D" w:rsidRDefault="00D8745D" w:rsidP="00D8745D">
      <w:pPr>
        <w:jc w:val="both"/>
      </w:pPr>
      <w:r>
        <w:t xml:space="preserve">                   13.06.2024                                    Социальный педагог</w:t>
      </w:r>
      <w:r w:rsidRPr="00F466DD">
        <w:t>:</w:t>
      </w:r>
      <w:r>
        <w:t xml:space="preserve">                                             </w:t>
      </w:r>
      <w:r>
        <w:tab/>
      </w:r>
      <w:r>
        <w:tab/>
      </w:r>
      <w:r>
        <w:tab/>
      </w:r>
      <w:r>
        <w:tab/>
        <w:t xml:space="preserve">  В.А. Федоренко</w:t>
      </w:r>
    </w:p>
    <w:p w:rsidR="00D8745D" w:rsidRDefault="00D8745D" w:rsidP="00D8745D">
      <w:pPr>
        <w:jc w:val="both"/>
      </w:pPr>
      <w:r>
        <w:t xml:space="preserve">     </w:t>
      </w:r>
    </w:p>
    <w:p w:rsidR="00D8745D" w:rsidRDefault="00D8745D" w:rsidP="00D8745D">
      <w:pPr>
        <w:jc w:val="both"/>
      </w:pPr>
    </w:p>
    <w:p w:rsidR="00D8745D" w:rsidRDefault="00D8745D" w:rsidP="00D8745D"/>
    <w:p w:rsidR="00D8745D" w:rsidRDefault="00D8745D" w:rsidP="00D8745D"/>
    <w:p w:rsidR="00D8745D" w:rsidRDefault="00D8745D" w:rsidP="00D8745D"/>
    <w:p w:rsidR="00D8745D" w:rsidRDefault="00D8745D" w:rsidP="00D8745D"/>
    <w:p w:rsidR="00D8745D" w:rsidRDefault="00D8745D" w:rsidP="00D8745D"/>
    <w:sectPr w:rsidR="00D8745D" w:rsidSect="00745B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556B"/>
    <w:multiLevelType w:val="hybridMultilevel"/>
    <w:tmpl w:val="48C2CB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F4EDC"/>
    <w:multiLevelType w:val="hybridMultilevel"/>
    <w:tmpl w:val="24D2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3900C0"/>
    <w:multiLevelType w:val="hybridMultilevel"/>
    <w:tmpl w:val="B6A0C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5D"/>
    <w:rsid w:val="00603C03"/>
    <w:rsid w:val="008F52D6"/>
    <w:rsid w:val="00D8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4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87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4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87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2</cp:revision>
  <dcterms:created xsi:type="dcterms:W3CDTF">2024-06-13T02:41:00Z</dcterms:created>
  <dcterms:modified xsi:type="dcterms:W3CDTF">2024-06-13T02:51:00Z</dcterms:modified>
</cp:coreProperties>
</file>